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64E" w:rsidRDefault="0038064E" w:rsidP="00062AAC">
      <w:pPr>
        <w:autoSpaceDE w:val="0"/>
        <w:autoSpaceDN w:val="0"/>
        <w:adjustRightInd w:val="0"/>
        <w:rPr>
          <w:rFonts w:ascii="Times New Roman" w:hAnsi="Times New Roman" w:cs="Times New Roman"/>
          <w:b/>
        </w:rPr>
      </w:pPr>
      <w:r>
        <w:rPr>
          <w:rFonts w:ascii="Times New Roman" w:hAnsi="Times New Roman" w:cs="Times New Roman"/>
          <w:b/>
        </w:rPr>
        <w:t>Your bibliography must contain a MINIMUM of six sources (although you are encouraged to use more): two book, two scholarly articles, and two online sources. Use the examples below to format your bibliography page. YOUR BIBLIOGRAPHY PAGE MUST BE TURNED IN WHEN YOU GO UP TO MAKE YOUR PRESENTATION!</w:t>
      </w:r>
      <w:bookmarkStart w:id="0" w:name="_GoBack"/>
      <w:bookmarkEnd w:id="0"/>
    </w:p>
    <w:p w:rsidR="0038064E" w:rsidRDefault="0038064E" w:rsidP="00062AAC">
      <w:pPr>
        <w:autoSpaceDE w:val="0"/>
        <w:autoSpaceDN w:val="0"/>
        <w:adjustRightInd w:val="0"/>
        <w:rPr>
          <w:rFonts w:ascii="Times New Roman" w:hAnsi="Times New Roman" w:cs="Times New Roman"/>
          <w:b/>
        </w:rPr>
      </w:pPr>
    </w:p>
    <w:p w:rsidR="00062AAC" w:rsidRPr="00062AAC" w:rsidRDefault="00062AAC" w:rsidP="00062AAC">
      <w:pPr>
        <w:autoSpaceDE w:val="0"/>
        <w:autoSpaceDN w:val="0"/>
        <w:adjustRightInd w:val="0"/>
        <w:rPr>
          <w:rFonts w:ascii="Times New Roman" w:hAnsi="Times New Roman" w:cs="Times New Roman"/>
          <w:b/>
        </w:rPr>
      </w:pPr>
      <w:r>
        <w:rPr>
          <w:rFonts w:ascii="Times New Roman" w:hAnsi="Times New Roman" w:cs="Times New Roman"/>
          <w:b/>
        </w:rPr>
        <w:t>Books</w:t>
      </w:r>
    </w:p>
    <w:p w:rsidR="00062AAC" w:rsidRDefault="00062AAC" w:rsidP="00062AAC">
      <w:pPr>
        <w:autoSpaceDE w:val="0"/>
        <w:autoSpaceDN w:val="0"/>
        <w:adjustRightInd w:val="0"/>
        <w:rPr>
          <w:rFonts w:ascii="Times New Roman" w:hAnsi="Times New Roman" w:cs="Times New Roman"/>
        </w:rPr>
      </w:pPr>
      <w:r>
        <w:rPr>
          <w:rFonts w:ascii="Times New Roman" w:hAnsi="Times New Roman" w:cs="Times New Roman"/>
        </w:rPr>
        <w:t xml:space="preserve">Cabeza de </w:t>
      </w:r>
      <w:proofErr w:type="spellStart"/>
      <w:r>
        <w:rPr>
          <w:rFonts w:ascii="Times New Roman" w:hAnsi="Times New Roman" w:cs="Times New Roman"/>
        </w:rPr>
        <w:t>Vaca</w:t>
      </w:r>
      <w:proofErr w:type="spellEnd"/>
      <w:r>
        <w:rPr>
          <w:rFonts w:ascii="Times New Roman" w:hAnsi="Times New Roman" w:cs="Times New Roman"/>
        </w:rPr>
        <w:t xml:space="preserve">, Alvar Nunez. </w:t>
      </w:r>
      <w:proofErr w:type="spellStart"/>
      <w:r>
        <w:rPr>
          <w:rFonts w:ascii="Times New Roman" w:hAnsi="Times New Roman" w:cs="Times New Roman"/>
        </w:rPr>
        <w:t>Rolena</w:t>
      </w:r>
      <w:proofErr w:type="spellEnd"/>
      <w:r>
        <w:rPr>
          <w:rFonts w:ascii="Times New Roman" w:hAnsi="Times New Roman" w:cs="Times New Roman"/>
        </w:rPr>
        <w:t xml:space="preserve"> Adorno and Patrick Charles </w:t>
      </w:r>
      <w:proofErr w:type="spellStart"/>
      <w:r>
        <w:rPr>
          <w:rFonts w:ascii="Times New Roman" w:hAnsi="Times New Roman" w:cs="Times New Roman"/>
        </w:rPr>
        <w:t>Pautz</w:t>
      </w:r>
      <w:proofErr w:type="spellEnd"/>
      <w:r>
        <w:rPr>
          <w:rFonts w:ascii="Times New Roman" w:hAnsi="Times New Roman" w:cs="Times New Roman"/>
        </w:rPr>
        <w:t>, editors.</w:t>
      </w:r>
    </w:p>
    <w:p w:rsidR="00062AAC" w:rsidRDefault="00062AAC" w:rsidP="00062AAC">
      <w:pPr>
        <w:autoSpaceDE w:val="0"/>
        <w:autoSpaceDN w:val="0"/>
        <w:adjustRightInd w:val="0"/>
        <w:rPr>
          <w:rFonts w:ascii="Times New Roman" w:hAnsi="Times New Roman" w:cs="Times New Roman"/>
        </w:rPr>
      </w:pPr>
      <w:r>
        <w:rPr>
          <w:rFonts w:ascii="Times New Roman" w:hAnsi="Times New Roman" w:cs="Times New Roman"/>
        </w:rPr>
        <w:t xml:space="preserve">      </w:t>
      </w:r>
      <w:r w:rsidRPr="00062AAC">
        <w:rPr>
          <w:rFonts w:ascii="Times New Roman" w:hAnsi="Times New Roman" w:cs="Times New Roman"/>
          <w:i/>
        </w:rPr>
        <w:t xml:space="preserve">The Narrative of Cabeza de </w:t>
      </w:r>
      <w:proofErr w:type="spellStart"/>
      <w:r w:rsidRPr="00062AAC">
        <w:rPr>
          <w:rFonts w:ascii="Times New Roman" w:hAnsi="Times New Roman" w:cs="Times New Roman"/>
          <w:i/>
        </w:rPr>
        <w:t>Vaca</w:t>
      </w:r>
      <w:proofErr w:type="spellEnd"/>
      <w:r>
        <w:rPr>
          <w:rFonts w:ascii="Times New Roman" w:hAnsi="Times New Roman" w:cs="Times New Roman"/>
        </w:rPr>
        <w:t>. Lincoln, NE: University of Nebraska</w:t>
      </w:r>
    </w:p>
    <w:p w:rsidR="0095560B" w:rsidRDefault="00062AAC" w:rsidP="00062AA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Press, 2003.</w:t>
      </w:r>
    </w:p>
    <w:p w:rsidR="00062AAC" w:rsidRDefault="00062AAC" w:rsidP="00062AAC"/>
    <w:p w:rsidR="00062AAC" w:rsidRDefault="00062AAC" w:rsidP="00062AAC">
      <w:pPr>
        <w:autoSpaceDE w:val="0"/>
        <w:autoSpaceDN w:val="0"/>
        <w:adjustRightInd w:val="0"/>
        <w:rPr>
          <w:rFonts w:ascii="Times New Roman" w:hAnsi="Times New Roman" w:cs="Times New Roman"/>
        </w:rPr>
      </w:pPr>
      <w:r>
        <w:rPr>
          <w:rFonts w:ascii="Times New Roman" w:hAnsi="Times New Roman" w:cs="Times New Roman"/>
        </w:rPr>
        <w:t xml:space="preserve">Lawson, John. </w:t>
      </w:r>
      <w:r w:rsidRPr="00062AAC">
        <w:rPr>
          <w:rFonts w:ascii="Times New Roman" w:hAnsi="Times New Roman" w:cs="Times New Roman"/>
          <w:i/>
        </w:rPr>
        <w:t>A New Voyage to Carolina</w:t>
      </w:r>
      <w:r>
        <w:rPr>
          <w:rFonts w:ascii="Times New Roman" w:hAnsi="Times New Roman" w:cs="Times New Roman"/>
        </w:rPr>
        <w:t xml:space="preserve">. Edited by Hugh </w:t>
      </w:r>
      <w:proofErr w:type="spellStart"/>
      <w:r>
        <w:rPr>
          <w:rFonts w:ascii="Times New Roman" w:hAnsi="Times New Roman" w:cs="Times New Roman"/>
        </w:rPr>
        <w:t>Lefler</w:t>
      </w:r>
      <w:proofErr w:type="spellEnd"/>
      <w:r>
        <w:rPr>
          <w:rFonts w:ascii="Times New Roman" w:hAnsi="Times New Roman" w:cs="Times New Roman"/>
        </w:rPr>
        <w:t>. Chapel Hill:</w:t>
      </w:r>
    </w:p>
    <w:p w:rsidR="00062AAC" w:rsidRDefault="00062AAC" w:rsidP="00062AA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University of North Carolina Press, 1984; originally published 1709.</w:t>
      </w:r>
    </w:p>
    <w:p w:rsidR="00062AAC" w:rsidRDefault="00062AAC" w:rsidP="00062AAC"/>
    <w:p w:rsidR="00062AAC" w:rsidRDefault="00062AAC" w:rsidP="00062AAC">
      <w:pPr>
        <w:autoSpaceDE w:val="0"/>
        <w:autoSpaceDN w:val="0"/>
        <w:adjustRightInd w:val="0"/>
        <w:rPr>
          <w:rFonts w:ascii="Times New Roman" w:hAnsi="Times New Roman" w:cs="Times New Roman"/>
        </w:rPr>
      </w:pPr>
      <w:r>
        <w:rPr>
          <w:rFonts w:ascii="Times New Roman" w:hAnsi="Times New Roman" w:cs="Times New Roman"/>
        </w:rPr>
        <w:t xml:space="preserve">Hanson, Neil. </w:t>
      </w:r>
      <w:r w:rsidRPr="00062AAC">
        <w:rPr>
          <w:rFonts w:ascii="Times New Roman" w:hAnsi="Times New Roman" w:cs="Times New Roman"/>
          <w:i/>
        </w:rPr>
        <w:t>The Great Fire of London: In That Apocalyptic Year, 1666</w:t>
      </w:r>
      <w:r>
        <w:rPr>
          <w:rFonts w:ascii="Times New Roman" w:hAnsi="Times New Roman" w:cs="Times New Roman"/>
        </w:rPr>
        <w:t>.</w:t>
      </w:r>
    </w:p>
    <w:p w:rsidR="001804E9" w:rsidRDefault="00062AAC" w:rsidP="00062AA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Hoboken, New Jersey: John Wiley and Sons, 2002</w:t>
      </w:r>
      <w:r w:rsidR="001804E9">
        <w:rPr>
          <w:rFonts w:ascii="Times New Roman" w:hAnsi="Times New Roman" w:cs="Times New Roman"/>
        </w:rPr>
        <w:t>.</w:t>
      </w:r>
    </w:p>
    <w:p w:rsidR="001804E9" w:rsidRDefault="001804E9" w:rsidP="00062AAC">
      <w:pPr>
        <w:rPr>
          <w:rFonts w:ascii="Times New Roman" w:hAnsi="Times New Roman" w:cs="Times New Roman"/>
        </w:rPr>
      </w:pPr>
    </w:p>
    <w:p w:rsidR="001804E9" w:rsidRPr="001804E9" w:rsidRDefault="001804E9" w:rsidP="00062AAC">
      <w:pPr>
        <w:rPr>
          <w:rFonts w:ascii="Times New Roman" w:hAnsi="Times New Roman" w:cs="Times New Roman"/>
          <w:b/>
        </w:rPr>
      </w:pPr>
      <w:r w:rsidRPr="001804E9">
        <w:rPr>
          <w:rFonts w:ascii="Times New Roman" w:hAnsi="Times New Roman" w:cs="Times New Roman"/>
          <w:b/>
        </w:rPr>
        <w:t>Magazine &amp; Scholarly Articles</w:t>
      </w:r>
    </w:p>
    <w:p w:rsidR="001804E9" w:rsidRDefault="001804E9" w:rsidP="001804E9">
      <w:pPr>
        <w:autoSpaceDE w:val="0"/>
        <w:autoSpaceDN w:val="0"/>
        <w:adjustRightInd w:val="0"/>
        <w:rPr>
          <w:rFonts w:ascii="Times New Roman" w:hAnsi="Times New Roman" w:cs="Times New Roman"/>
        </w:rPr>
      </w:pPr>
      <w:r>
        <w:rPr>
          <w:rFonts w:ascii="Times New Roman" w:hAnsi="Times New Roman" w:cs="Times New Roman"/>
        </w:rPr>
        <w:t>Armitage, David. “John Locke, Carolina, and the Two Treatises of Government.”</w:t>
      </w:r>
    </w:p>
    <w:p w:rsidR="001804E9" w:rsidRDefault="001804E9" w:rsidP="001804E9">
      <w:pPr>
        <w:rPr>
          <w:rFonts w:ascii="Times New Roman" w:hAnsi="Times New Roman" w:cs="Times New Roman"/>
        </w:rPr>
      </w:pPr>
      <w:r>
        <w:rPr>
          <w:rFonts w:ascii="Times New Roman" w:hAnsi="Times New Roman" w:cs="Times New Roman"/>
        </w:rPr>
        <w:t xml:space="preserve">       </w:t>
      </w:r>
      <w:r w:rsidRPr="001804E9">
        <w:rPr>
          <w:rFonts w:ascii="Times New Roman" w:hAnsi="Times New Roman" w:cs="Times New Roman"/>
          <w:i/>
        </w:rPr>
        <w:t>Political Theory</w:t>
      </w:r>
      <w:r>
        <w:rPr>
          <w:rFonts w:ascii="Times New Roman" w:hAnsi="Times New Roman" w:cs="Times New Roman"/>
        </w:rPr>
        <w:t>, Vol. 32, No. 5 (October 2004): 602-627.</w:t>
      </w:r>
    </w:p>
    <w:p w:rsidR="001804E9" w:rsidRDefault="001804E9" w:rsidP="001804E9">
      <w:pPr>
        <w:rPr>
          <w:rFonts w:ascii="Times New Roman" w:hAnsi="Times New Roman" w:cs="Times New Roman"/>
        </w:rPr>
      </w:pPr>
    </w:p>
    <w:p w:rsidR="001804E9" w:rsidRDefault="001804E9" w:rsidP="001804E9">
      <w:pPr>
        <w:autoSpaceDE w:val="0"/>
        <w:autoSpaceDN w:val="0"/>
        <w:adjustRightInd w:val="0"/>
        <w:rPr>
          <w:rFonts w:ascii="Times New Roman" w:hAnsi="Times New Roman" w:cs="Times New Roman"/>
        </w:rPr>
      </w:pPr>
      <w:r>
        <w:rPr>
          <w:rFonts w:ascii="Times New Roman" w:hAnsi="Times New Roman" w:cs="Times New Roman"/>
        </w:rPr>
        <w:t>Butler, Lindley S. “The Early Settlement of Carolina: Virginia’s Southern</w:t>
      </w:r>
    </w:p>
    <w:p w:rsidR="001804E9" w:rsidRDefault="001804E9" w:rsidP="001804E9">
      <w:pPr>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Frontier.” </w:t>
      </w:r>
      <w:r w:rsidRPr="001804E9">
        <w:rPr>
          <w:rFonts w:ascii="Times New Roman" w:hAnsi="Times New Roman" w:cs="Times New Roman"/>
          <w:i/>
        </w:rPr>
        <w:t>The Virginia Magazine of History and Biography</w:t>
      </w:r>
      <w:r>
        <w:rPr>
          <w:rFonts w:ascii="Times New Roman" w:hAnsi="Times New Roman" w:cs="Times New Roman"/>
        </w:rPr>
        <w:t>, Vol. 79, No. 1,</w:t>
      </w:r>
    </w:p>
    <w:p w:rsidR="001804E9" w:rsidRDefault="001804E9" w:rsidP="001804E9">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Part One (Jan., 1971): 20-28.</w:t>
      </w:r>
    </w:p>
    <w:p w:rsidR="001804E9" w:rsidRDefault="001804E9" w:rsidP="001804E9">
      <w:pPr>
        <w:rPr>
          <w:rFonts w:ascii="Times New Roman" w:hAnsi="Times New Roman" w:cs="Times New Roman"/>
        </w:rPr>
      </w:pPr>
    </w:p>
    <w:p w:rsidR="001804E9" w:rsidRPr="001804E9" w:rsidRDefault="001804E9" w:rsidP="001804E9">
      <w:pPr>
        <w:rPr>
          <w:rFonts w:ascii="Times New Roman" w:hAnsi="Times New Roman" w:cs="Times New Roman"/>
          <w:b/>
        </w:rPr>
      </w:pPr>
      <w:r w:rsidRPr="001804E9">
        <w:rPr>
          <w:rFonts w:ascii="Times New Roman" w:hAnsi="Times New Roman" w:cs="Times New Roman"/>
          <w:b/>
        </w:rPr>
        <w:t>Essays</w:t>
      </w:r>
    </w:p>
    <w:p w:rsidR="001804E9" w:rsidRDefault="001804E9" w:rsidP="001804E9">
      <w:pPr>
        <w:autoSpaceDE w:val="0"/>
        <w:autoSpaceDN w:val="0"/>
        <w:adjustRightInd w:val="0"/>
        <w:rPr>
          <w:rFonts w:ascii="Times New Roman" w:hAnsi="Times New Roman" w:cs="Times New Roman"/>
        </w:rPr>
      </w:pPr>
      <w:r>
        <w:rPr>
          <w:rFonts w:ascii="Times New Roman" w:hAnsi="Times New Roman" w:cs="Times New Roman"/>
        </w:rPr>
        <w:t xml:space="preserve">Beckles, Hilary </w:t>
      </w:r>
      <w:proofErr w:type="spellStart"/>
      <w:r>
        <w:rPr>
          <w:rFonts w:ascii="Times New Roman" w:hAnsi="Times New Roman" w:cs="Times New Roman"/>
        </w:rPr>
        <w:t>McD</w:t>
      </w:r>
      <w:proofErr w:type="spellEnd"/>
      <w:r>
        <w:rPr>
          <w:rFonts w:ascii="Times New Roman" w:hAnsi="Times New Roman" w:cs="Times New Roman"/>
        </w:rPr>
        <w:t>. “The Hub of Empire: The Caribbean and Britain in the</w:t>
      </w:r>
    </w:p>
    <w:p w:rsidR="001804E9" w:rsidRPr="001804E9" w:rsidRDefault="001804E9" w:rsidP="001804E9">
      <w:pPr>
        <w:autoSpaceDE w:val="0"/>
        <w:autoSpaceDN w:val="0"/>
        <w:adjustRightInd w:val="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 xml:space="preserve">Seventeenth Century” in </w:t>
      </w:r>
      <w:r w:rsidRPr="001804E9">
        <w:rPr>
          <w:rFonts w:ascii="Times New Roman" w:hAnsi="Times New Roman" w:cs="Times New Roman"/>
          <w:i/>
        </w:rPr>
        <w:t>The Origins of Empire: British Overseas Enterprise</w:t>
      </w:r>
    </w:p>
    <w:p w:rsidR="001804E9" w:rsidRDefault="001804E9" w:rsidP="001804E9">
      <w:pPr>
        <w:autoSpaceDE w:val="0"/>
        <w:autoSpaceDN w:val="0"/>
        <w:adjustRightInd w:val="0"/>
        <w:rPr>
          <w:rFonts w:ascii="Times New Roman" w:hAnsi="Times New Roman" w:cs="Times New Roman"/>
        </w:rPr>
      </w:pPr>
      <w:r w:rsidRPr="001804E9">
        <w:rPr>
          <w:rFonts w:ascii="Times New Roman" w:hAnsi="Times New Roman" w:cs="Times New Roman"/>
          <w:i/>
        </w:rPr>
        <w:t xml:space="preserve">        </w:t>
      </w:r>
      <w:r w:rsidRPr="001804E9">
        <w:rPr>
          <w:rFonts w:ascii="Times New Roman" w:hAnsi="Times New Roman" w:cs="Times New Roman"/>
          <w:i/>
        </w:rPr>
        <w:t>to the Close of the Seventeenth Century</w:t>
      </w:r>
      <w:r>
        <w:rPr>
          <w:rFonts w:ascii="Times New Roman" w:hAnsi="Times New Roman" w:cs="Times New Roman"/>
        </w:rPr>
        <w:t>. New York: Oxford University Press,</w:t>
      </w:r>
    </w:p>
    <w:p w:rsidR="001804E9" w:rsidRDefault="001804E9" w:rsidP="001804E9">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1998.</w:t>
      </w:r>
    </w:p>
    <w:p w:rsidR="001804E9" w:rsidRDefault="001804E9" w:rsidP="001804E9">
      <w:pPr>
        <w:rPr>
          <w:rFonts w:ascii="Times New Roman" w:hAnsi="Times New Roman" w:cs="Times New Roman"/>
        </w:rPr>
      </w:pPr>
    </w:p>
    <w:p w:rsidR="001804E9" w:rsidRPr="001804E9" w:rsidRDefault="001804E9" w:rsidP="001804E9">
      <w:pPr>
        <w:rPr>
          <w:rFonts w:ascii="Times New Roman" w:hAnsi="Times New Roman" w:cs="Times New Roman"/>
          <w:b/>
        </w:rPr>
      </w:pPr>
      <w:r w:rsidRPr="001804E9">
        <w:rPr>
          <w:rFonts w:ascii="Times New Roman" w:hAnsi="Times New Roman" w:cs="Times New Roman"/>
          <w:b/>
        </w:rPr>
        <w:t>Online Sources</w:t>
      </w:r>
    </w:p>
    <w:p w:rsidR="001804E9" w:rsidRPr="001804E9" w:rsidRDefault="001804E9" w:rsidP="001804E9">
      <w:pPr>
        <w:autoSpaceDE w:val="0"/>
        <w:autoSpaceDN w:val="0"/>
        <w:adjustRightInd w:val="0"/>
        <w:rPr>
          <w:rFonts w:ascii="Times New Roman" w:hAnsi="Times New Roman" w:cs="Times New Roman"/>
          <w:i/>
        </w:rPr>
      </w:pPr>
      <w:r>
        <w:rPr>
          <w:rFonts w:ascii="Times New Roman" w:hAnsi="Times New Roman" w:cs="Times New Roman"/>
        </w:rPr>
        <w:t xml:space="preserve">Hutton, Ronald. “Monck, George, first duke of Albemarle (1608-1670).” </w:t>
      </w:r>
      <w:r w:rsidRPr="001804E9">
        <w:rPr>
          <w:rFonts w:ascii="Times New Roman" w:hAnsi="Times New Roman" w:cs="Times New Roman"/>
          <w:i/>
        </w:rPr>
        <w:t>Oxford</w:t>
      </w:r>
    </w:p>
    <w:p w:rsidR="001804E9" w:rsidRDefault="001804E9" w:rsidP="001804E9">
      <w:pPr>
        <w:autoSpaceDE w:val="0"/>
        <w:autoSpaceDN w:val="0"/>
        <w:adjustRightInd w:val="0"/>
        <w:rPr>
          <w:rFonts w:ascii="Times New Roman" w:hAnsi="Times New Roman" w:cs="Times New Roman"/>
        </w:rPr>
      </w:pPr>
      <w:r w:rsidRPr="001804E9">
        <w:rPr>
          <w:rFonts w:ascii="Times New Roman" w:hAnsi="Times New Roman" w:cs="Times New Roman"/>
          <w:i/>
        </w:rPr>
        <w:t xml:space="preserve">        </w:t>
      </w:r>
      <w:r w:rsidRPr="001804E9">
        <w:rPr>
          <w:rFonts w:ascii="Times New Roman" w:hAnsi="Times New Roman" w:cs="Times New Roman"/>
          <w:i/>
        </w:rPr>
        <w:t>Dictionary of National Biography</w:t>
      </w:r>
      <w:r>
        <w:rPr>
          <w:rFonts w:ascii="Times New Roman" w:hAnsi="Times New Roman" w:cs="Times New Roman"/>
        </w:rPr>
        <w:t>. Oxford University Press.</w:t>
      </w:r>
    </w:p>
    <w:p w:rsidR="001804E9" w:rsidRDefault="001804E9" w:rsidP="001804E9">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http://www.oxforddnb.com/index/18/101018939. (accessed 6/11/11).</w:t>
      </w:r>
    </w:p>
    <w:p w:rsidR="00D72A1C" w:rsidRDefault="00D72A1C" w:rsidP="001804E9">
      <w:pPr>
        <w:rPr>
          <w:rFonts w:ascii="Times New Roman" w:hAnsi="Times New Roman" w:cs="Times New Roman"/>
        </w:rPr>
      </w:pPr>
    </w:p>
    <w:p w:rsidR="00D72A1C" w:rsidRDefault="00D72A1C" w:rsidP="00D72A1C">
      <w:pPr>
        <w:autoSpaceDE w:val="0"/>
        <w:autoSpaceDN w:val="0"/>
        <w:adjustRightInd w:val="0"/>
        <w:rPr>
          <w:rFonts w:ascii="Times New Roman" w:hAnsi="Times New Roman" w:cs="Times New Roman"/>
        </w:rPr>
      </w:pPr>
      <w:proofErr w:type="spellStart"/>
      <w:r>
        <w:rPr>
          <w:rFonts w:ascii="Times New Roman" w:hAnsi="Times New Roman" w:cs="Times New Roman"/>
        </w:rPr>
        <w:t>Nickson</w:t>
      </w:r>
      <w:proofErr w:type="spellEnd"/>
      <w:r>
        <w:rPr>
          <w:rFonts w:ascii="Times New Roman" w:hAnsi="Times New Roman" w:cs="Times New Roman"/>
        </w:rPr>
        <w:t>, Chris. “Tracing Huguenot History in England.”</w:t>
      </w:r>
    </w:p>
    <w:p w:rsidR="00D72A1C" w:rsidRDefault="00D72A1C" w:rsidP="00D72A1C">
      <w:pPr>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http://www.exploregenealogy.co.uk/tracing-huguenot-history-england.html</w:t>
      </w:r>
    </w:p>
    <w:p w:rsidR="00D72A1C" w:rsidRDefault="00D72A1C" w:rsidP="00D72A1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(accessed 11/17/10)</w:t>
      </w:r>
    </w:p>
    <w:p w:rsidR="001804E9" w:rsidRDefault="001804E9" w:rsidP="001804E9">
      <w:pPr>
        <w:rPr>
          <w:rFonts w:ascii="Times New Roman" w:hAnsi="Times New Roman" w:cs="Times New Roman"/>
        </w:rPr>
      </w:pPr>
    </w:p>
    <w:p w:rsidR="001804E9" w:rsidRPr="001804E9" w:rsidRDefault="001804E9" w:rsidP="001804E9">
      <w:pPr>
        <w:rPr>
          <w:rFonts w:ascii="Times New Roman" w:hAnsi="Times New Roman" w:cs="Times New Roman"/>
        </w:rPr>
      </w:pPr>
    </w:p>
    <w:sectPr w:rsidR="001804E9" w:rsidRPr="001804E9" w:rsidSect="0074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AC"/>
    <w:rsid w:val="00062AAC"/>
    <w:rsid w:val="001804E9"/>
    <w:rsid w:val="0038064E"/>
    <w:rsid w:val="007421A5"/>
    <w:rsid w:val="00C65F4F"/>
    <w:rsid w:val="00D7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49B5A"/>
  <w14:defaultImageDpi w14:val="32767"/>
  <w15:chartTrackingRefBased/>
  <w15:docId w15:val="{AFA2197C-C267-B24B-8EE8-9D234458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dramtreebooks@ec.rr.com</dc:creator>
  <cp:keywords/>
  <dc:description/>
  <cp:lastModifiedBy>dramtreebooks@ec.rr.com</cp:lastModifiedBy>
  <cp:revision>3</cp:revision>
  <dcterms:created xsi:type="dcterms:W3CDTF">2019-01-04T10:19:00Z</dcterms:created>
  <dcterms:modified xsi:type="dcterms:W3CDTF">2019-01-04T10:34:00Z</dcterms:modified>
</cp:coreProperties>
</file>