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42" w:rsidRDefault="007A5442">
      <w:r>
        <w:t>Agriculture video:</w:t>
      </w:r>
    </w:p>
    <w:p w:rsidR="003E5950" w:rsidRDefault="007A5442">
      <w:hyperlink r:id="rId4" w:history="1">
        <w:r w:rsidRPr="007A5442">
          <w:rPr>
            <w:rStyle w:val="Hyperlink"/>
          </w:rPr>
          <w:t>https://www.youtube.com/watch?v=Yocja_N5s1I</w:t>
        </w:r>
      </w:hyperlink>
    </w:p>
    <w:sectPr w:rsidR="003E595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A5442"/>
    <w:rsid w:val="007A5442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Yocja_N5s1I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UNCW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2</cp:revision>
  <dcterms:created xsi:type="dcterms:W3CDTF">2016-01-26T00:37:00Z</dcterms:created>
  <dcterms:modified xsi:type="dcterms:W3CDTF">2016-01-26T00:37:00Z</dcterms:modified>
</cp:coreProperties>
</file>